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    Департамент государственной политики в сфере воспитания детей и молодёжи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Минобрнауки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России, информирует о том, что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Государственная Дума Федерального Собрания Российской Федерации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совместно с Общероссийской общественной организацией «Национальная система развития, научной, творческой и инновационной деятельности</w:t>
      </w:r>
      <w:r>
        <w:rPr>
          <w:rFonts w:ascii="Cambria" w:hAnsi="Cambria" w:cs="Arial"/>
          <w:color w:val="000000"/>
          <w:sz w:val="28"/>
          <w:szCs w:val="28"/>
        </w:rPr>
        <w:t xml:space="preserve"> молодёжи России «Интеграция»» </w:t>
      </w:r>
      <w:r>
        <w:rPr>
          <w:rFonts w:ascii="Cambria" w:hAnsi="Cambria" w:cs="Arial"/>
          <w:color w:val="000000"/>
          <w:sz w:val="28"/>
          <w:szCs w:val="28"/>
        </w:rPr>
        <w:t>проводит Одиннадцатый Всероссийский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Style w:val="a4"/>
          <w:rFonts w:ascii="Cambria" w:hAnsi="Cambria" w:cs="Arial"/>
          <w:color w:val="000000"/>
          <w:sz w:val="28"/>
          <w:szCs w:val="28"/>
          <w:u w:val="single"/>
        </w:rPr>
        <w:t>конкурс «</w:t>
      </w:r>
      <w:bookmarkStart w:id="0" w:name="_GoBack"/>
      <w:r>
        <w:rPr>
          <w:rStyle w:val="a4"/>
          <w:rFonts w:ascii="Cambria" w:hAnsi="Cambria" w:cs="Arial"/>
          <w:color w:val="000000"/>
          <w:sz w:val="28"/>
          <w:szCs w:val="28"/>
          <w:u w:val="single"/>
        </w:rPr>
        <w:t>Моя законотворческая инициатива</w:t>
      </w:r>
      <w:bookmarkEnd w:id="0"/>
      <w:r>
        <w:rPr>
          <w:rStyle w:val="a4"/>
          <w:rFonts w:ascii="Cambria" w:hAnsi="Cambria" w:cs="Arial"/>
          <w:color w:val="000000"/>
          <w:sz w:val="28"/>
          <w:szCs w:val="28"/>
          <w:u w:val="single"/>
        </w:rPr>
        <w:t>».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mbria" w:hAnsi="Cambria" w:cs="Arial"/>
          <w:color w:val="000000"/>
          <w:sz w:val="28"/>
          <w:szCs w:val="28"/>
        </w:rPr>
        <w:t>Принимаются работы по направлениям: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государственное строительство и конституционные права граждан;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образование, наука, здравоохранение и культура;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бюджетное, налоговое и финансовое законодательство;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экономическая политика;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социальная политика;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оборона и безопасность;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   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молодёжная политика.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Cambria" w:hAnsi="Cambria" w:cs="Arial"/>
          <w:color w:val="000000"/>
          <w:sz w:val="28"/>
          <w:szCs w:val="28"/>
        </w:rPr>
        <w:t>Срок подачи конкурсных материалов с 1 июня по 20 сентября.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  <w:sz w:val="28"/>
          <w:szCs w:val="28"/>
        </w:rPr>
        <w:t>Подробная информация о конкурсе на сайтах:</w:t>
      </w:r>
    </w:p>
    <w:p w:rsidR="002821B7" w:rsidRDefault="002821B7" w:rsidP="002821B7">
      <w:pPr>
        <w:pStyle w:val="a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  <w:sz w:val="28"/>
          <w:szCs w:val="28"/>
          <w:lang w:val="en-US"/>
        </w:rPr>
        <w:t>www</w:t>
      </w:r>
      <w:r>
        <w:rPr>
          <w:rFonts w:ascii="Cambria" w:hAnsi="Cambria" w:cs="Arial"/>
          <w:color w:val="000000"/>
          <w:sz w:val="28"/>
          <w:szCs w:val="28"/>
        </w:rPr>
        <w:t>.</w:t>
      </w:r>
      <w:proofErr w:type="spellStart"/>
      <w:r>
        <w:rPr>
          <w:rFonts w:ascii="Cambria" w:hAnsi="Cambria" w:cs="Arial"/>
          <w:color w:val="000000"/>
          <w:sz w:val="28"/>
          <w:szCs w:val="28"/>
          <w:lang w:val="en-US"/>
        </w:rPr>
        <w:t>nauka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21.</w:t>
      </w:r>
      <w:r>
        <w:rPr>
          <w:rFonts w:ascii="Cambria" w:hAnsi="Cambria" w:cs="Arial"/>
          <w:color w:val="000000"/>
          <w:sz w:val="28"/>
          <w:szCs w:val="28"/>
          <w:lang w:val="en-US"/>
        </w:rPr>
        <w:t>com</w:t>
      </w:r>
      <w:r>
        <w:rPr>
          <w:rFonts w:ascii="Cambria" w:hAnsi="Cambria" w:cs="Arial"/>
          <w:color w:val="000000"/>
          <w:sz w:val="28"/>
          <w:szCs w:val="28"/>
        </w:rPr>
        <w:t>;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  <w:lang w:val="en-US"/>
        </w:rPr>
        <w:t>www</w:t>
      </w:r>
      <w:r>
        <w:rPr>
          <w:rFonts w:ascii="Cambria" w:hAnsi="Cambria" w:cs="Arial"/>
          <w:color w:val="000000"/>
          <w:sz w:val="28"/>
          <w:szCs w:val="28"/>
        </w:rPr>
        <w:t>.</w:t>
      </w:r>
      <w:proofErr w:type="spellStart"/>
      <w:r>
        <w:rPr>
          <w:rFonts w:ascii="Cambria" w:hAnsi="Cambria" w:cs="Arial"/>
          <w:color w:val="000000"/>
          <w:sz w:val="28"/>
          <w:szCs w:val="28"/>
          <w:lang w:val="en-US"/>
        </w:rPr>
        <w:t>integraciya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.</w:t>
      </w:r>
      <w:r>
        <w:rPr>
          <w:rFonts w:ascii="Cambria" w:hAnsi="Cambria" w:cs="Arial"/>
          <w:color w:val="000000"/>
          <w:sz w:val="28"/>
          <w:szCs w:val="28"/>
          <w:lang w:val="en-US"/>
        </w:rPr>
        <w:t>org</w:t>
      </w:r>
      <w:r>
        <w:rPr>
          <w:rFonts w:ascii="Cambria" w:hAnsi="Cambria" w:cs="Arial"/>
          <w:color w:val="000000"/>
          <w:sz w:val="28"/>
          <w:szCs w:val="28"/>
        </w:rPr>
        <w:t>.</w:t>
      </w:r>
    </w:p>
    <w:p w:rsidR="0064457F" w:rsidRDefault="0064457F"/>
    <w:sectPr w:rsidR="0064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7"/>
    <w:rsid w:val="002821B7"/>
    <w:rsid w:val="006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72D9"/>
  <w15:chartTrackingRefBased/>
  <w15:docId w15:val="{20F5642F-FA60-438D-BEC1-FE9FAA71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1B7"/>
  </w:style>
  <w:style w:type="character" w:styleId="a4">
    <w:name w:val="Strong"/>
    <w:basedOn w:val="a0"/>
    <w:uiPriority w:val="22"/>
    <w:qFormat/>
    <w:rsid w:val="0028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</dc:creator>
  <cp:keywords/>
  <dc:description/>
  <cp:lastModifiedBy>Timofey</cp:lastModifiedBy>
  <cp:revision>1</cp:revision>
  <dcterms:created xsi:type="dcterms:W3CDTF">2016-07-11T05:57:00Z</dcterms:created>
  <dcterms:modified xsi:type="dcterms:W3CDTF">2016-07-11T06:02:00Z</dcterms:modified>
</cp:coreProperties>
</file>